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278" w:rsidRPr="008C4278" w:rsidRDefault="006166B5" w:rsidP="008C4278">
      <w:pPr>
        <w:pStyle w:val="a6"/>
        <w:jc w:val="center"/>
        <w:rPr>
          <w:rFonts w:ascii="Georgia" w:hAnsi="Georgia"/>
          <w:sz w:val="34"/>
          <w:szCs w:val="34"/>
          <w:lang w:eastAsia="ru-RU"/>
        </w:rPr>
      </w:pPr>
      <w:r>
        <w:rPr>
          <w:rFonts w:ascii="Georgia" w:hAnsi="Georgia"/>
          <w:sz w:val="34"/>
          <w:szCs w:val="34"/>
          <w:lang w:eastAsia="ru-RU"/>
        </w:rPr>
        <w:t>Диакон Максим Петрович ЛОБАЧЕВ</w:t>
      </w:r>
    </w:p>
    <w:p w:rsidR="00922FE7" w:rsidRPr="008C4278" w:rsidRDefault="006166B5" w:rsidP="008C4278">
      <w:pPr>
        <w:pStyle w:val="a6"/>
        <w:jc w:val="center"/>
        <w:rPr>
          <w:rFonts w:ascii="Georgia" w:hAnsi="Georgia"/>
          <w:sz w:val="34"/>
          <w:szCs w:val="34"/>
          <w:lang w:eastAsia="ru-RU"/>
        </w:rPr>
      </w:pPr>
      <w:r>
        <w:rPr>
          <w:rFonts w:ascii="Georgia" w:hAnsi="Georgia"/>
          <w:sz w:val="34"/>
          <w:szCs w:val="34"/>
          <w:lang w:eastAsia="ru-RU"/>
        </w:rPr>
        <w:t>7 февраля 1974</w:t>
      </w:r>
      <w:r w:rsidR="005C0319" w:rsidRPr="008C4278">
        <w:rPr>
          <w:rFonts w:ascii="Georgia" w:hAnsi="Georgia"/>
          <w:sz w:val="34"/>
          <w:szCs w:val="34"/>
          <w:lang w:eastAsia="ru-RU"/>
        </w:rPr>
        <w:t xml:space="preserve"> г.</w:t>
      </w:r>
    </w:p>
    <w:p w:rsidR="005C0319" w:rsidRDefault="006166B5" w:rsidP="005C03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166B5">
        <w:rPr>
          <w:rFonts w:ascii="Georgia" w:eastAsia="Times New Roman" w:hAnsi="Georgia" w:cs="Times New Roman"/>
          <w:noProof/>
          <w:color w:val="000000"/>
          <w:sz w:val="34"/>
          <w:szCs w:val="34"/>
          <w:lang w:eastAsia="ru-RU"/>
        </w:rPr>
        <w:drawing>
          <wp:inline distT="0" distB="0" distL="0" distR="0">
            <wp:extent cx="2216150" cy="3324225"/>
            <wp:effectExtent l="0" t="0" r="0" b="9525"/>
            <wp:docPr id="2" name="Рисунок 2" descr="http://altaryvic.ru/images/stories/lobach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taryvic.ru/images/stories/lobache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46D" w:rsidRPr="00C92659" w:rsidRDefault="008C4278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</w:pPr>
      <w:r w:rsidRPr="00C92659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 xml:space="preserve">Штатный клирик </w:t>
      </w:r>
    </w:p>
    <w:p w:rsidR="008C4278" w:rsidRPr="00C92659" w:rsidRDefault="008C4278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E7746D" w:rsidRPr="00C92659" w:rsidRDefault="00C92659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9265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Храм священномученика </w:t>
      </w:r>
      <w:proofErr w:type="spellStart"/>
      <w:r w:rsidRPr="00C9265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Ермогена</w:t>
      </w:r>
      <w:proofErr w:type="spellEnd"/>
      <w:r w:rsidRPr="00C9265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Патриарха Московского и всея Руси, Патриаршее подворье в Крылатском.</w:t>
      </w:r>
    </w:p>
    <w:p w:rsidR="00C92659" w:rsidRPr="00C92659" w:rsidRDefault="00C92659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922FE7" w:rsidRPr="00C92659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</w:pPr>
      <w:r w:rsidRPr="00C92659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Светское образование</w:t>
      </w:r>
    </w:p>
    <w:p w:rsidR="00922FE7" w:rsidRPr="00C92659" w:rsidRDefault="003B786D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9265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среднее</w:t>
      </w:r>
    </w:p>
    <w:p w:rsidR="00922FE7" w:rsidRPr="00C92659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</w:pPr>
      <w:r w:rsidRPr="00C92659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Духовное образование</w:t>
      </w:r>
    </w:p>
    <w:p w:rsidR="00922FE7" w:rsidRPr="00C92659" w:rsidRDefault="006166B5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9265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1996</w:t>
      </w:r>
      <w:r w:rsidR="00E7746D" w:rsidRPr="00C9265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г.  – </w:t>
      </w:r>
      <w:r w:rsidR="008505FD" w:rsidRPr="00C9265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ПСТБИ</w:t>
      </w:r>
      <w:r w:rsidR="001010C1" w:rsidRPr="001010C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="001010C1" w:rsidRPr="00C9265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бакалавриат</w:t>
      </w:r>
      <w:bookmarkStart w:id="0" w:name="_GoBack"/>
      <w:bookmarkEnd w:id="0"/>
    </w:p>
    <w:p w:rsidR="00C92659" w:rsidRPr="00C92659" w:rsidRDefault="00C92659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922FE7" w:rsidRPr="00C92659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</w:pPr>
      <w:r w:rsidRPr="00C92659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Хиротонисан</w:t>
      </w:r>
    </w:p>
    <w:p w:rsidR="00AC7E8A" w:rsidRPr="00C92659" w:rsidRDefault="006166B5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9265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24 апреля 2002</w:t>
      </w:r>
      <w:r w:rsidR="008505FD" w:rsidRPr="00C9265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г. </w:t>
      </w:r>
      <w:r w:rsidR="00AC7E8A" w:rsidRPr="00C9265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 сан диакона</w:t>
      </w:r>
    </w:p>
    <w:p w:rsidR="00922FE7" w:rsidRPr="00C92659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</w:pPr>
      <w:r w:rsidRPr="00C92659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День тезоименитства</w:t>
      </w:r>
    </w:p>
    <w:p w:rsidR="00922FE7" w:rsidRPr="00C92659" w:rsidRDefault="00C92659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9265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19 февраля</w:t>
      </w:r>
    </w:p>
    <w:p w:rsidR="003A77A9" w:rsidRPr="00C92659" w:rsidRDefault="00922FE7" w:rsidP="0051360F">
      <w:pPr>
        <w:shd w:val="clear" w:color="auto" w:fill="FFFFFF"/>
        <w:spacing w:before="100" w:beforeAutospacing="1" w:after="100" w:afterAutospacing="1"/>
        <w:outlineLvl w:val="2"/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</w:pPr>
      <w:r w:rsidRPr="00C92659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Награды</w:t>
      </w:r>
    </w:p>
    <w:p w:rsidR="0051360F" w:rsidRPr="00C92659" w:rsidRDefault="0051360F" w:rsidP="003A77A9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9265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Иерархические (богослужебные награды): </w:t>
      </w:r>
    </w:p>
    <w:p w:rsidR="0051360F" w:rsidRPr="00C92659" w:rsidRDefault="006166B5" w:rsidP="003A77A9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9265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        2010</w:t>
      </w:r>
      <w:r w:rsidR="0051360F" w:rsidRPr="00C9265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г. – </w:t>
      </w:r>
      <w:r w:rsidRPr="00C9265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двойной орарь.</w:t>
      </w:r>
    </w:p>
    <w:p w:rsidR="0051360F" w:rsidRPr="00C92659" w:rsidRDefault="0051360F" w:rsidP="006C1AB6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9265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Церковные награды (Патриаршая грамота, ордена, медали): </w:t>
      </w:r>
    </w:p>
    <w:p w:rsidR="001C08DB" w:rsidRPr="00C92659" w:rsidRDefault="0051360F" w:rsidP="003A77A9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9265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 xml:space="preserve">         2012 г. – юбил</w:t>
      </w:r>
      <w:r w:rsidR="003A77A9" w:rsidRPr="00C9265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ейная медаль РПЦ в память 200-т-</w:t>
      </w:r>
      <w:r w:rsidR="002B05D8" w:rsidRPr="00C9265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летия победы</w:t>
      </w:r>
      <w:r w:rsidRPr="00C9265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в Отечественной войне 1812 г.</w:t>
      </w:r>
    </w:p>
    <w:sectPr w:rsidR="001C08DB" w:rsidRPr="00C92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66EFD"/>
    <w:multiLevelType w:val="hybridMultilevel"/>
    <w:tmpl w:val="17CAE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4717D1"/>
    <w:multiLevelType w:val="hybridMultilevel"/>
    <w:tmpl w:val="A9F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9D8"/>
    <w:rsid w:val="000E3CFC"/>
    <w:rsid w:val="000F1852"/>
    <w:rsid w:val="001010C1"/>
    <w:rsid w:val="001C08DB"/>
    <w:rsid w:val="002B05D8"/>
    <w:rsid w:val="003A77A9"/>
    <w:rsid w:val="003B786D"/>
    <w:rsid w:val="00482CE3"/>
    <w:rsid w:val="0051360F"/>
    <w:rsid w:val="005C0319"/>
    <w:rsid w:val="006166B5"/>
    <w:rsid w:val="006C1AB6"/>
    <w:rsid w:val="008505FD"/>
    <w:rsid w:val="008C4278"/>
    <w:rsid w:val="00922FE7"/>
    <w:rsid w:val="00A57058"/>
    <w:rsid w:val="00AC7E8A"/>
    <w:rsid w:val="00C239D8"/>
    <w:rsid w:val="00C92659"/>
    <w:rsid w:val="00E7746D"/>
    <w:rsid w:val="00F3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360F"/>
    <w:pPr>
      <w:ind w:left="720"/>
      <w:contextualSpacing/>
    </w:pPr>
  </w:style>
  <w:style w:type="paragraph" w:styleId="a6">
    <w:name w:val="No Spacing"/>
    <w:uiPriority w:val="1"/>
    <w:qFormat/>
    <w:rsid w:val="008C42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360F"/>
    <w:pPr>
      <w:ind w:left="720"/>
      <w:contextualSpacing/>
    </w:pPr>
  </w:style>
  <w:style w:type="paragraph" w:styleId="a6">
    <w:name w:val="No Spacing"/>
    <w:uiPriority w:val="1"/>
    <w:qFormat/>
    <w:rsid w:val="008C42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2017-06-30T10:02:00Z</dcterms:created>
  <dcterms:modified xsi:type="dcterms:W3CDTF">2017-07-05T13:41:00Z</dcterms:modified>
</cp:coreProperties>
</file>